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FE" w:rsidRDefault="002B5CFE" w:rsidP="002B5CFE">
      <w:pPr>
        <w:ind w:right="-142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90A6E1" wp14:editId="2B5ECE58">
            <wp:simplePos x="0" y="0"/>
            <wp:positionH relativeFrom="column">
              <wp:posOffset>-100965</wp:posOffset>
            </wp:positionH>
            <wp:positionV relativeFrom="paragraph">
              <wp:posOffset>273685</wp:posOffset>
            </wp:positionV>
            <wp:extent cx="2667000" cy="1628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цтестирова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080" cy="163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CFE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>ОГБУЗ «Иркутская районная больница»</w:t>
      </w:r>
    </w:p>
    <w:p w:rsidR="002B5CFE" w:rsidRDefault="002B5CFE" w:rsidP="002B5CFE">
      <w:pPr>
        <w:ind w:right="-142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2B5CFE" w:rsidRDefault="002B5CFE" w:rsidP="002B5CFE">
      <w:pPr>
        <w:ind w:right="-142"/>
        <w:rPr>
          <w:noProof/>
          <w:lang w:eastAsia="ru-RU"/>
        </w:rPr>
      </w:pPr>
    </w:p>
    <w:p w:rsidR="002B5CFE" w:rsidRDefault="002B5CFE" w:rsidP="002B5CFE">
      <w:pPr>
        <w:ind w:right="-142"/>
        <w:rPr>
          <w:noProof/>
          <w:lang w:eastAsia="ru-RU"/>
        </w:rPr>
      </w:pPr>
    </w:p>
    <w:p w:rsidR="002B5CFE" w:rsidRDefault="002B5CFE" w:rsidP="002B5CFE">
      <w:pPr>
        <w:ind w:right="-142"/>
        <w:rPr>
          <w:noProof/>
          <w:highlight w:val="lightGray"/>
          <w:lang w:eastAsia="ru-RU"/>
        </w:rPr>
      </w:pPr>
      <w:r>
        <w:rPr>
          <w:noProof/>
          <w:highlight w:val="lightGray"/>
          <w:lang w:eastAsia="ru-RU"/>
        </w:rPr>
        <w:t xml:space="preserve">  </w:t>
      </w:r>
    </w:p>
    <w:p w:rsidR="002B5CFE" w:rsidRPr="002B5CFE" w:rsidRDefault="002B5CFE" w:rsidP="002B5CFE">
      <w:pPr>
        <w:ind w:right="-142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 w:rsidRPr="002B5CFE">
        <w:rPr>
          <w:noProof/>
          <w:highlight w:val="lightGray"/>
          <w:lang w:eastAsia="ru-RU"/>
        </w:rPr>
        <w:t xml:space="preserve">Социально-психологическое </w:t>
      </w:r>
    </w:p>
    <w:p w:rsidR="003550AF" w:rsidRDefault="002B5CFE" w:rsidP="002B5CFE">
      <w:pPr>
        <w:pStyle w:val="a7"/>
        <w:rPr>
          <w:noProof/>
          <w:lang w:eastAsia="ru-RU"/>
        </w:rPr>
      </w:pPr>
      <w:r>
        <w:rPr>
          <w:noProof/>
          <w:highlight w:val="lightGray"/>
          <w:lang w:eastAsia="ru-RU"/>
        </w:rPr>
        <w:t xml:space="preserve"> тестирование</w:t>
      </w:r>
      <w:r w:rsidRPr="002B5CFE">
        <w:rPr>
          <w:noProof/>
          <w:highlight w:val="lightGray"/>
          <w:lang w:eastAsia="ru-RU"/>
        </w:rPr>
        <w:t>.</w:t>
      </w:r>
      <w:r>
        <w:rPr>
          <w:noProof/>
          <w:lang w:eastAsia="ru-RU"/>
        </w:rPr>
        <w:t xml:space="preserve"> </w:t>
      </w:r>
    </w:p>
    <w:p w:rsidR="00340B9D" w:rsidRDefault="00340B9D" w:rsidP="002B5CFE">
      <w:pPr>
        <w:pStyle w:val="a7"/>
        <w:rPr>
          <w:noProof/>
          <w:lang w:eastAsia="ru-RU"/>
        </w:rPr>
      </w:pPr>
    </w:p>
    <w:p w:rsidR="00340B9D" w:rsidRPr="002B5CFE" w:rsidRDefault="00340B9D" w:rsidP="00340B9D">
      <w:pPr>
        <w:pStyle w:val="a7"/>
        <w:ind w:left="-142"/>
      </w:pPr>
      <w:r>
        <w:rPr>
          <w:b/>
        </w:rPr>
        <w:t xml:space="preserve">     </w:t>
      </w:r>
      <w:r w:rsidRPr="00340B9D">
        <w:rPr>
          <w:rFonts w:ascii="Georgia" w:hAnsi="Georgia"/>
          <w:b/>
        </w:rPr>
        <w:t>Т</w:t>
      </w:r>
      <w:r w:rsidRPr="00340B9D">
        <w:rPr>
          <w:rFonts w:ascii="Georgia" w:hAnsi="Georgia"/>
        </w:rPr>
        <w:t>естирование</w:t>
      </w:r>
      <w:r>
        <w:t xml:space="preserve"> проводится для выявления рисков социально – психологических условий, формирующих психологическую готовность к зависимому поведению, а также вероятность вовлечения в зависимое поведение подростков и юношей на территории РФ.</w:t>
      </w:r>
    </w:p>
    <w:p w:rsidR="00653A83" w:rsidRDefault="007D25C0" w:rsidP="00653A83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1EE02E" wp14:editId="0E8B393A">
            <wp:simplePos x="0" y="0"/>
            <wp:positionH relativeFrom="column">
              <wp:posOffset>-91440</wp:posOffset>
            </wp:positionH>
            <wp:positionV relativeFrom="paragraph">
              <wp:posOffset>64135</wp:posOffset>
            </wp:positionV>
            <wp:extent cx="1924050" cy="833120"/>
            <wp:effectExtent l="0" t="0" r="0" b="5080"/>
            <wp:wrapTight wrapText="bothSides">
              <wp:wrapPolygon edited="0">
                <wp:start x="0" y="0"/>
                <wp:lineTo x="0" y="21238"/>
                <wp:lineTo x="21386" y="21238"/>
                <wp:lineTo x="213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W2L2JMuH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0B9D" w:rsidRPr="00340B9D">
        <w:rPr>
          <w:rFonts w:ascii="Times New Roman" w:hAnsi="Times New Roman" w:cs="Times New Roman"/>
          <w:b/>
        </w:rPr>
        <w:t>П</w:t>
      </w:r>
      <w:r w:rsidR="00340B9D">
        <w:t>роведение тестирования</w:t>
      </w:r>
      <w:r>
        <w:t xml:space="preserve"> на </w:t>
      </w:r>
      <w:r w:rsidR="00340B9D">
        <w:t>раннее выявление потребления наркотических средств среди обучающихся образовательных учреждений проходит при взаимодействии Администрации Управления образования Иркутского района и Министерства здравоохранения Иркутской области, в соответствии с Приказом Министерства здравоохранения РФ от 6.10.2014г. №581н. «</w:t>
      </w:r>
      <w:r w:rsidR="00340B9D">
        <w:rPr>
          <w:rFonts w:ascii="Times New Roman" w:hAnsi="Times New Roman" w:cs="Times New Roman"/>
          <w:b/>
        </w:rPr>
        <w:t xml:space="preserve">О порядке проведения </w:t>
      </w:r>
      <w:r w:rsidR="00D331B6">
        <w:rPr>
          <w:rFonts w:ascii="Times New Roman" w:hAnsi="Times New Roman" w:cs="Times New Roman"/>
          <w:b/>
        </w:rPr>
        <w:t>профилактических медицинских осмотров,</w:t>
      </w:r>
      <w:r w:rsidR="00340B9D">
        <w:rPr>
          <w:rFonts w:ascii="Times New Roman" w:hAnsi="Times New Roman" w:cs="Times New Roman"/>
          <w:b/>
        </w:rPr>
        <w:t xml:space="preserve"> </w:t>
      </w:r>
      <w:r w:rsidR="00D331B6">
        <w:rPr>
          <w:rFonts w:ascii="Times New Roman" w:hAnsi="Times New Roman" w:cs="Times New Roman"/>
          <w:b/>
        </w:rPr>
        <w:t>обучающихся в образовательных организациях и профессиональных образовательных, а также образовательных организациях высшего образования в целях раннего выявления незаконного потребления наркотических и психотропных веществ»</w:t>
      </w:r>
      <w:r>
        <w:rPr>
          <w:rFonts w:ascii="Times New Roman" w:hAnsi="Times New Roman" w:cs="Times New Roman"/>
          <w:b/>
        </w:rPr>
        <w:t>.</w:t>
      </w:r>
    </w:p>
    <w:p w:rsidR="00653A83" w:rsidRDefault="00AE2FE0" w:rsidP="00653A83">
      <w:pPr>
        <w:pStyle w:val="a7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E5E5E5"/>
        </w:rPr>
      </w:pPr>
      <w:r w:rsidRPr="0002617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E5E5E5"/>
        </w:rPr>
        <w:t xml:space="preserve">   </w:t>
      </w:r>
    </w:p>
    <w:p w:rsidR="00653A83" w:rsidRDefault="00653A83" w:rsidP="00653A83">
      <w:pPr>
        <w:pStyle w:val="a7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E5E5E5"/>
        </w:rPr>
      </w:pPr>
    </w:p>
    <w:p w:rsidR="00653A83" w:rsidRDefault="00653A83" w:rsidP="00653A83">
      <w:pPr>
        <w:pStyle w:val="a7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E5E5E5"/>
        </w:rPr>
      </w:pPr>
    </w:p>
    <w:p w:rsidR="00653A83" w:rsidRDefault="00653A83" w:rsidP="00653A83">
      <w:pPr>
        <w:pStyle w:val="a7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E5E5E5"/>
        </w:rPr>
      </w:pPr>
      <w:r w:rsidRPr="007D25C0">
        <w:lastRenderedPageBreak/>
        <w:drawing>
          <wp:anchor distT="0" distB="0" distL="114300" distR="114300" simplePos="0" relativeHeight="251660288" behindDoc="1" locked="0" layoutInCell="1" allowOverlap="1" wp14:anchorId="1D5FEE6F" wp14:editId="044ACA61">
            <wp:simplePos x="0" y="0"/>
            <wp:positionH relativeFrom="column">
              <wp:posOffset>5080</wp:posOffset>
            </wp:positionH>
            <wp:positionV relativeFrom="paragraph">
              <wp:posOffset>-80010</wp:posOffset>
            </wp:positionV>
            <wp:extent cx="2943225" cy="1768306"/>
            <wp:effectExtent l="76200" t="76200" r="85725" b="9563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6830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A83" w:rsidRDefault="00653A83" w:rsidP="00653A83">
      <w:pPr>
        <w:pStyle w:val="a7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E5E5E5"/>
        </w:rPr>
      </w:pPr>
    </w:p>
    <w:p w:rsidR="00653A83" w:rsidRDefault="00653A83" w:rsidP="00653A83">
      <w:pPr>
        <w:pStyle w:val="a7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E5E5E5"/>
        </w:rPr>
      </w:pPr>
    </w:p>
    <w:p w:rsidR="00653A83" w:rsidRDefault="00653A83" w:rsidP="00653A83">
      <w:pPr>
        <w:pStyle w:val="a7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E5E5E5"/>
        </w:rPr>
      </w:pPr>
    </w:p>
    <w:p w:rsidR="00653A83" w:rsidRDefault="00653A83" w:rsidP="00653A83">
      <w:pPr>
        <w:pStyle w:val="a7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E5E5E5"/>
        </w:rPr>
      </w:pPr>
    </w:p>
    <w:p w:rsidR="00653A83" w:rsidRDefault="00653A83" w:rsidP="00653A83">
      <w:pPr>
        <w:pStyle w:val="a7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E5E5E5"/>
        </w:rPr>
      </w:pPr>
    </w:p>
    <w:p w:rsidR="00653A83" w:rsidRDefault="00653A83" w:rsidP="00653A83">
      <w:pPr>
        <w:pStyle w:val="a7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E5E5E5"/>
        </w:rPr>
      </w:pPr>
    </w:p>
    <w:p w:rsidR="00653A83" w:rsidRDefault="00653A83" w:rsidP="00653A83">
      <w:pPr>
        <w:pStyle w:val="a7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E5E5E5"/>
        </w:rPr>
      </w:pPr>
    </w:p>
    <w:p w:rsidR="00F90F44" w:rsidRPr="00653A83" w:rsidRDefault="007D25C0" w:rsidP="00AD724C">
      <w:pPr>
        <w:pStyle w:val="a7"/>
        <w:shd w:val="clear" w:color="auto" w:fill="EDEDED" w:themeFill="accent3" w:themeFillTint="33"/>
        <w:jc w:val="both"/>
        <w:rPr>
          <w:rFonts w:ascii="Times New Roman" w:hAnsi="Times New Roman" w:cs="Times New Roman"/>
          <w:b/>
        </w:rPr>
      </w:pPr>
      <w:r w:rsidRPr="00653A83">
        <w:rPr>
          <w:rFonts w:ascii="Times New Roman" w:hAnsi="Times New Roman" w:cs="Times New Roman"/>
          <w:b/>
          <w:color w:val="212121"/>
          <w:sz w:val="24"/>
          <w:szCs w:val="24"/>
        </w:rPr>
        <w:t>Т</w:t>
      </w:r>
      <w:r w:rsidRPr="00653A83">
        <w:rPr>
          <w:rFonts w:ascii="Times New Roman" w:hAnsi="Times New Roman" w:cs="Times New Roman"/>
          <w:color w:val="212121"/>
          <w:sz w:val="24"/>
          <w:szCs w:val="24"/>
        </w:rPr>
        <w:t xml:space="preserve">естирование </w:t>
      </w:r>
      <w:r w:rsidR="00F90F44" w:rsidRPr="00653A83">
        <w:rPr>
          <w:rFonts w:ascii="Times New Roman" w:hAnsi="Times New Roman" w:cs="Times New Roman"/>
          <w:color w:val="212121"/>
          <w:sz w:val="24"/>
          <w:szCs w:val="24"/>
        </w:rPr>
        <w:t>проводится с письменного согласия</w:t>
      </w:r>
      <w:r w:rsidRPr="00653A83">
        <w:rPr>
          <w:rFonts w:ascii="Times New Roman" w:hAnsi="Times New Roman" w:cs="Times New Roman"/>
          <w:color w:val="212121"/>
          <w:sz w:val="24"/>
          <w:szCs w:val="24"/>
        </w:rPr>
        <w:t xml:space="preserve"> родителей</w:t>
      </w:r>
      <w:r w:rsidR="00F90F44" w:rsidRPr="00653A83">
        <w:rPr>
          <w:rFonts w:ascii="Times New Roman" w:hAnsi="Times New Roman" w:cs="Times New Roman"/>
          <w:color w:val="212121"/>
          <w:sz w:val="24"/>
          <w:szCs w:val="24"/>
        </w:rPr>
        <w:t xml:space="preserve"> (законных представителей)</w:t>
      </w:r>
      <w:r w:rsidRPr="00653A83">
        <w:rPr>
          <w:rFonts w:ascii="Times New Roman" w:hAnsi="Times New Roman" w:cs="Times New Roman"/>
          <w:color w:val="212121"/>
          <w:sz w:val="24"/>
          <w:szCs w:val="24"/>
        </w:rPr>
        <w:t xml:space="preserve"> (если ребен</w:t>
      </w:r>
      <w:r w:rsidR="00F90F44" w:rsidRPr="00653A83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653A83">
        <w:rPr>
          <w:rFonts w:ascii="Times New Roman" w:hAnsi="Times New Roman" w:cs="Times New Roman"/>
          <w:color w:val="212121"/>
          <w:sz w:val="24"/>
          <w:szCs w:val="24"/>
        </w:rPr>
        <w:t xml:space="preserve">к не </w:t>
      </w:r>
      <w:r w:rsidR="00F90F44" w:rsidRPr="00653A83">
        <w:rPr>
          <w:rFonts w:ascii="Times New Roman" w:hAnsi="Times New Roman" w:cs="Times New Roman"/>
          <w:color w:val="212121"/>
          <w:sz w:val="24"/>
          <w:szCs w:val="24"/>
        </w:rPr>
        <w:t>достиг возраста</w:t>
      </w:r>
      <w:r w:rsidRPr="00653A83">
        <w:rPr>
          <w:rFonts w:ascii="Times New Roman" w:hAnsi="Times New Roman" w:cs="Times New Roman"/>
          <w:color w:val="212121"/>
          <w:sz w:val="24"/>
          <w:szCs w:val="24"/>
        </w:rPr>
        <w:t xml:space="preserve"> полных 15 лет) или с письменного согласия самих школьников возраст которых на момент проведения тестирования составляет 15 лет</w:t>
      </w:r>
      <w:r w:rsidR="00AE2FE0" w:rsidRPr="00653A8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53A83">
        <w:rPr>
          <w:rFonts w:ascii="Times New Roman" w:hAnsi="Times New Roman" w:cs="Times New Roman"/>
          <w:color w:val="212121"/>
          <w:sz w:val="24"/>
          <w:szCs w:val="24"/>
        </w:rPr>
        <w:t>и старше</w:t>
      </w:r>
      <w:r w:rsidR="00F90F44" w:rsidRPr="00653A83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53A8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90F44" w:rsidRPr="00F90F44">
        <w:rPr>
          <w:rFonts w:ascii="Times New Roman" w:hAnsi="Times New Roman" w:cs="Times New Roman"/>
          <w:b/>
          <w:u w:val="single"/>
        </w:rPr>
        <w:t>__________________________________________</w:t>
      </w:r>
    </w:p>
    <w:p w:rsidR="00F90F44" w:rsidRPr="009D6B83" w:rsidRDefault="00F90F44" w:rsidP="00653A83">
      <w:pPr>
        <w:pStyle w:val="a7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83">
        <w:rPr>
          <w:rFonts w:ascii="Times New Roman" w:hAnsi="Times New Roman" w:cs="Times New Roman"/>
          <w:b/>
          <w:sz w:val="24"/>
          <w:szCs w:val="24"/>
        </w:rPr>
        <w:t>Тестирование проводится в 2 этапа:</w:t>
      </w:r>
    </w:p>
    <w:p w:rsidR="00F90F44" w:rsidRPr="009D6B83" w:rsidRDefault="00471BA0" w:rsidP="00653A8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83">
        <w:rPr>
          <w:rFonts w:ascii="Times New Roman" w:hAnsi="Times New Roman" w:cs="Times New Roman"/>
          <w:b/>
          <w:sz w:val="24"/>
          <w:szCs w:val="24"/>
        </w:rPr>
        <w:t>ЭТАП АНОНИМНОЕ ТЕСТИРОВАНИЕ</w:t>
      </w:r>
    </w:p>
    <w:p w:rsidR="00471BA0" w:rsidRPr="009D6B83" w:rsidRDefault="00471BA0" w:rsidP="00653A8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83">
        <w:rPr>
          <w:rFonts w:ascii="Times New Roman" w:hAnsi="Times New Roman" w:cs="Times New Roman"/>
          <w:b/>
          <w:sz w:val="24"/>
          <w:szCs w:val="24"/>
        </w:rPr>
        <w:t>ЭТАП МЕДИЦИНСКИЙ ОСМОТР.</w:t>
      </w:r>
    </w:p>
    <w:p w:rsidR="009D6B83" w:rsidRDefault="00AE2FE0" w:rsidP="00653A83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6B83" w:rsidRPr="009D6B83">
        <w:rPr>
          <w:rFonts w:ascii="Times New Roman" w:hAnsi="Times New Roman" w:cs="Times New Roman"/>
          <w:sz w:val="24"/>
          <w:szCs w:val="24"/>
        </w:rPr>
        <w:t>После провед</w:t>
      </w:r>
      <w:bookmarkStart w:id="0" w:name="_GoBack"/>
      <w:bookmarkEnd w:id="0"/>
      <w:r w:rsidR="009D6B83" w:rsidRPr="009D6B83">
        <w:rPr>
          <w:rFonts w:ascii="Times New Roman" w:hAnsi="Times New Roman" w:cs="Times New Roman"/>
          <w:sz w:val="24"/>
          <w:szCs w:val="24"/>
        </w:rPr>
        <w:t>ения анкетирования, данные кодируются и передаются на обработку психологам.</w:t>
      </w:r>
      <w:r w:rsidR="009D6B83">
        <w:rPr>
          <w:rFonts w:ascii="Times New Roman" w:hAnsi="Times New Roman" w:cs="Times New Roman"/>
          <w:sz w:val="24"/>
          <w:szCs w:val="24"/>
        </w:rPr>
        <w:t xml:space="preserve"> Н основании проведенного анализа при выявлении групп риска, эти группы риска направляются на второй этап.</w:t>
      </w:r>
      <w:r>
        <w:rPr>
          <w:rFonts w:ascii="Times New Roman" w:hAnsi="Times New Roman" w:cs="Times New Roman"/>
          <w:sz w:val="24"/>
          <w:szCs w:val="24"/>
        </w:rPr>
        <w:t xml:space="preserve"> (тестирование носит прогностический характер и определяет поведение ребенка, возможность находится в социуме, справляться с проблемами, умение просить</w:t>
      </w:r>
      <w:r w:rsidR="00026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помощи, взаимосвязь </w:t>
      </w:r>
      <w:r w:rsidR="000261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0261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родитель-ребенок».</w:t>
      </w:r>
    </w:p>
    <w:p w:rsidR="00026175" w:rsidRDefault="00AE2FE0" w:rsidP="00653A83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2FE0">
        <w:rPr>
          <w:rFonts w:ascii="Times New Roman" w:hAnsi="Times New Roman" w:cs="Times New Roman"/>
          <w:b/>
          <w:sz w:val="24"/>
          <w:szCs w:val="24"/>
        </w:rPr>
        <w:t>2.ЭТАП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FE0">
        <w:rPr>
          <w:rFonts w:ascii="Times New Roman" w:hAnsi="Times New Roman" w:cs="Times New Roman"/>
          <w:b/>
          <w:sz w:val="24"/>
          <w:szCs w:val="24"/>
        </w:rPr>
        <w:t>ПРОФ</w:t>
      </w:r>
      <w:r>
        <w:rPr>
          <w:rFonts w:ascii="Times New Roman" w:hAnsi="Times New Roman" w:cs="Times New Roman"/>
          <w:b/>
          <w:sz w:val="24"/>
          <w:szCs w:val="24"/>
        </w:rPr>
        <w:t xml:space="preserve">ИЛАКТИЧЕСКИЙ МЕДИЦИНСКИЙ ОСМОТР. </w:t>
      </w:r>
      <w:r w:rsidRPr="00026175">
        <w:rPr>
          <w:rFonts w:ascii="Times New Roman" w:hAnsi="Times New Roman" w:cs="Times New Roman"/>
          <w:sz w:val="28"/>
          <w:szCs w:val="28"/>
        </w:rPr>
        <w:t>Состоит из 4 этапов:</w:t>
      </w:r>
    </w:p>
    <w:p w:rsidR="00026175" w:rsidRDefault="00026175" w:rsidP="00653A83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6175">
        <w:rPr>
          <w:rFonts w:ascii="Times New Roman" w:hAnsi="Times New Roman" w:cs="Times New Roman"/>
          <w:b/>
          <w:sz w:val="24"/>
          <w:szCs w:val="24"/>
        </w:rPr>
        <w:t>- Первый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026175">
        <w:rPr>
          <w:rFonts w:ascii="Times New Roman" w:hAnsi="Times New Roman" w:cs="Times New Roman"/>
          <w:sz w:val="24"/>
          <w:szCs w:val="24"/>
        </w:rPr>
        <w:t xml:space="preserve"> подразумевает </w:t>
      </w:r>
      <w:r w:rsidRPr="00026175">
        <w:rPr>
          <w:rFonts w:ascii="Times New Roman" w:hAnsi="Times New Roman" w:cs="Times New Roman"/>
          <w:sz w:val="24"/>
          <w:szCs w:val="24"/>
        </w:rPr>
        <w:t>и</w:t>
      </w:r>
      <w:r w:rsidRPr="00026175">
        <w:rPr>
          <w:rFonts w:ascii="Times New Roman" w:hAnsi="Times New Roman" w:cs="Times New Roman"/>
          <w:sz w:val="24"/>
          <w:szCs w:val="24"/>
        </w:rPr>
        <w:t xml:space="preserve">нформационно-разъяснительную беседу о незаконном потреблении наркотиков, медицинский осмотр, проводимый врачом психиатром-наркологом. (проведение медицинского осмотра будет планироваться на основании полученных </w:t>
      </w:r>
      <w:r w:rsidRPr="00026175">
        <w:rPr>
          <w:rFonts w:ascii="Times New Roman" w:hAnsi="Times New Roman" w:cs="Times New Roman"/>
          <w:sz w:val="24"/>
          <w:szCs w:val="24"/>
        </w:rPr>
        <w:lastRenderedPageBreak/>
        <w:t xml:space="preserve">тревожных сигналов, выявленных психологами при обработке тестирования. </w:t>
      </w:r>
    </w:p>
    <w:p w:rsidR="00026175" w:rsidRDefault="00653A83" w:rsidP="00653A83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3512365" wp14:editId="2AC79C87">
            <wp:simplePos x="0" y="0"/>
            <wp:positionH relativeFrom="column">
              <wp:posOffset>-88900</wp:posOffset>
            </wp:positionH>
            <wp:positionV relativeFrom="paragraph">
              <wp:posOffset>203200</wp:posOffset>
            </wp:positionV>
            <wp:extent cx="17526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365" y="21185"/>
                <wp:lineTo x="213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2ec5e4fee849f7a07ccc62f8cc1ff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175" w:rsidRPr="000261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6175" w:rsidRPr="00026175">
        <w:rPr>
          <w:rFonts w:ascii="Times New Roman" w:eastAsia="Times New Roman" w:hAnsi="Times New Roman" w:cs="Times New Roman"/>
          <w:b/>
          <w:sz w:val="24"/>
          <w:szCs w:val="24"/>
        </w:rPr>
        <w:t>Второй этап</w:t>
      </w:r>
      <w:r w:rsidR="00026175" w:rsidRPr="00026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26175" w:rsidRPr="00026175">
        <w:rPr>
          <w:rFonts w:ascii="Times New Roman" w:eastAsia="Times New Roman" w:hAnsi="Times New Roman" w:cs="Times New Roman"/>
          <w:sz w:val="24"/>
          <w:szCs w:val="24"/>
        </w:rPr>
        <w:t xml:space="preserve">редварительные химико-токсикологические исследования мочи обучающихся на предмет наличия в ней наркотических средств и психотропных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6175" w:rsidRPr="00026175">
        <w:rPr>
          <w:rFonts w:ascii="Times New Roman" w:eastAsia="Times New Roman" w:hAnsi="Times New Roman" w:cs="Times New Roman"/>
          <w:sz w:val="24"/>
          <w:szCs w:val="24"/>
        </w:rPr>
        <w:t>еществ.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26175" w:rsidRDefault="00026175" w:rsidP="00653A83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61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617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26175">
        <w:rPr>
          <w:rFonts w:ascii="Times New Roman" w:eastAsia="Times New Roman" w:hAnsi="Times New Roman" w:cs="Times New Roman"/>
          <w:b/>
          <w:sz w:val="24"/>
          <w:szCs w:val="24"/>
        </w:rPr>
        <w:t>рет</w:t>
      </w:r>
      <w:r w:rsidRPr="00026175"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 w:rsidRPr="0002617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</w:t>
      </w:r>
      <w:r w:rsidRPr="00026175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подтверждающие химико-токсикологические исследования направл</w:t>
      </w:r>
      <w:r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Pr="00026175">
        <w:rPr>
          <w:rFonts w:ascii="Times New Roman" w:eastAsia="Times New Roman" w:hAnsi="Times New Roman" w:cs="Times New Roman"/>
          <w:sz w:val="24"/>
          <w:szCs w:val="24"/>
        </w:rPr>
        <w:t xml:space="preserve"> на идентификацию запрещенных веществ, если они были обнаружены. </w:t>
      </w:r>
    </w:p>
    <w:p w:rsidR="00026175" w:rsidRPr="00653A83" w:rsidRDefault="00026175" w:rsidP="00653A83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617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53A83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026175">
        <w:rPr>
          <w:rFonts w:ascii="Times New Roman" w:eastAsia="Times New Roman" w:hAnsi="Times New Roman" w:cs="Times New Roman"/>
          <w:b/>
          <w:sz w:val="24"/>
          <w:szCs w:val="24"/>
        </w:rPr>
        <w:t>етверт</w:t>
      </w:r>
      <w:r w:rsidR="00653A83"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026175">
        <w:rPr>
          <w:rFonts w:ascii="Times New Roman" w:eastAsia="Times New Roman" w:hAnsi="Times New Roman" w:cs="Times New Roman"/>
          <w:sz w:val="24"/>
          <w:szCs w:val="24"/>
        </w:rPr>
        <w:t xml:space="preserve"> этап </w:t>
      </w:r>
      <w:r w:rsidR="00653A83">
        <w:rPr>
          <w:rFonts w:ascii="Times New Roman" w:eastAsia="Times New Roman" w:hAnsi="Times New Roman" w:cs="Times New Roman"/>
          <w:sz w:val="24"/>
          <w:szCs w:val="24"/>
        </w:rPr>
        <w:t>разъяснение результатов обследования</w:t>
      </w:r>
      <w:r w:rsidRPr="00026175">
        <w:rPr>
          <w:rFonts w:ascii="Times New Roman" w:eastAsia="Times New Roman" w:hAnsi="Times New Roman" w:cs="Times New Roman"/>
          <w:sz w:val="24"/>
          <w:szCs w:val="24"/>
        </w:rPr>
        <w:t xml:space="preserve"> учащемуся, достигшему 15 лет, либо родителю или опекуну, если школьнику нет 15</w:t>
      </w:r>
      <w:r w:rsidRPr="00653A8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53A83" w:rsidRPr="00653A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A83">
        <w:rPr>
          <w:rFonts w:ascii="Times New Roman" w:eastAsia="Times New Roman" w:hAnsi="Times New Roman" w:cs="Times New Roman"/>
          <w:sz w:val="24"/>
          <w:szCs w:val="24"/>
        </w:rPr>
        <w:t>Если результат химико-токсикологического исследования был положительным, то учащийся ставится на учет и в течении года находится под наблюдением психиатра-нарколога, по окончании наблюдения несовершеннолетние снимаются с диспансерного учета</w:t>
      </w:r>
      <w:r w:rsidR="00653A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F44" w:rsidRPr="00653A83" w:rsidRDefault="00653A83" w:rsidP="00653A83">
      <w:pPr>
        <w:pStyle w:val="a7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A83">
        <w:rPr>
          <w:rFonts w:ascii="Times New Roman" w:hAnsi="Times New Roman" w:cs="Times New Roman"/>
          <w:b/>
          <w:i/>
          <w:sz w:val="24"/>
          <w:szCs w:val="24"/>
        </w:rPr>
        <w:t>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Помните! Чем раньше Вы заметите неладное, тем легче будет справиться с бедой. Участие в социально-психологическом исследовании поможет Вам снять необоснованные подозрения в употреблении наркотиков, поможет не упустить время и оказать помощь своему ребенку.</w:t>
      </w:r>
      <w:r w:rsidRPr="00653A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</w:p>
    <w:sectPr w:rsidR="00F90F44" w:rsidRPr="00653A83" w:rsidSect="00653A83">
      <w:pgSz w:w="16838" w:h="11906" w:orient="landscape"/>
      <w:pgMar w:top="426" w:right="678" w:bottom="567" w:left="1134" w:header="708" w:footer="708" w:gutter="0"/>
      <w:cols w:num="3" w:space="3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2E" w:rsidRDefault="003F4F2E" w:rsidP="002B5CFE">
      <w:pPr>
        <w:spacing w:after="0" w:line="240" w:lineRule="auto"/>
      </w:pPr>
      <w:r>
        <w:separator/>
      </w:r>
    </w:p>
  </w:endnote>
  <w:endnote w:type="continuationSeparator" w:id="0">
    <w:p w:rsidR="003F4F2E" w:rsidRDefault="003F4F2E" w:rsidP="002B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2E" w:rsidRDefault="003F4F2E" w:rsidP="002B5CFE">
      <w:pPr>
        <w:spacing w:after="0" w:line="240" w:lineRule="auto"/>
      </w:pPr>
      <w:r>
        <w:separator/>
      </w:r>
    </w:p>
  </w:footnote>
  <w:footnote w:type="continuationSeparator" w:id="0">
    <w:p w:rsidR="003F4F2E" w:rsidRDefault="003F4F2E" w:rsidP="002B5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A5"/>
    <w:multiLevelType w:val="hybridMultilevel"/>
    <w:tmpl w:val="99026668"/>
    <w:lvl w:ilvl="0" w:tplc="42F4D6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FE"/>
    <w:rsid w:val="00026175"/>
    <w:rsid w:val="002B5CFE"/>
    <w:rsid w:val="00340B9D"/>
    <w:rsid w:val="003550AF"/>
    <w:rsid w:val="003F4F2E"/>
    <w:rsid w:val="00471BA0"/>
    <w:rsid w:val="00653A83"/>
    <w:rsid w:val="007D25C0"/>
    <w:rsid w:val="009D6B83"/>
    <w:rsid w:val="00AD724C"/>
    <w:rsid w:val="00AE2FE0"/>
    <w:rsid w:val="00D331B6"/>
    <w:rsid w:val="00F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3DBB"/>
  <w15:chartTrackingRefBased/>
  <w15:docId w15:val="{1B963CBF-5291-4C1C-AEBD-F508B01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CFE"/>
  </w:style>
  <w:style w:type="paragraph" w:styleId="a5">
    <w:name w:val="footer"/>
    <w:basedOn w:val="a"/>
    <w:link w:val="a6"/>
    <w:uiPriority w:val="99"/>
    <w:unhideWhenUsed/>
    <w:rsid w:val="002B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CFE"/>
  </w:style>
  <w:style w:type="paragraph" w:styleId="a7">
    <w:name w:val="No Spacing"/>
    <w:uiPriority w:val="1"/>
    <w:qFormat/>
    <w:rsid w:val="002B5CF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2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2020-09-22T03:33:00Z</dcterms:created>
  <dcterms:modified xsi:type="dcterms:W3CDTF">2020-09-22T04:58:00Z</dcterms:modified>
</cp:coreProperties>
</file>